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Тема: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«Моя любимая книга» (беседа – викторина) 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Цели:</w:t>
      </w:r>
      <w:r>
        <w:rPr>
          <w:rFonts w:ascii="Arial" w:hAnsi="Arial" w:cs="Arial"/>
          <w:color w:val="000000"/>
          <w:sz w:val="27"/>
          <w:szCs w:val="27"/>
        </w:rPr>
        <w:t> развивать патриотическое чувство по отношению к родному языку; учить детей любить книги и воспитывать бережное отношение к ним; формировать учебно-языковые и речевые умения и навыки; закреплять знания, полученные при чтении; развивать речь, память, воображение и мышление, совершенствовать свою устную речь; расширять кругозор учащихся.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Оборудование: </w:t>
      </w:r>
      <w:r>
        <w:rPr>
          <w:rFonts w:ascii="Arial" w:hAnsi="Arial" w:cs="Arial"/>
          <w:color w:val="000000"/>
          <w:sz w:val="27"/>
          <w:szCs w:val="27"/>
        </w:rPr>
        <w:t>презентация,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выставка книг, иллюстрации и слайды к литературным произведениям.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Ход классного часа:</w:t>
      </w:r>
    </w:p>
    <w:p w:rsidR="00143F34" w:rsidRDefault="00143F34" w:rsidP="00143F3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Введение в тему классного часа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Как сказал известный педагог Сухомлинский: «С книги начинается самовоспитание, индивидуальная духовная жизнь. Ничто не заменит книги».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вы любите читать книги? (Ответы учеников).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Сегодня мы поведём наш разговор о книгах.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Ученик:</w:t>
      </w:r>
      <w:r>
        <w:rPr>
          <w:rFonts w:ascii="Arial" w:hAnsi="Arial" w:cs="Arial"/>
          <w:color w:val="000000"/>
          <w:sz w:val="27"/>
          <w:szCs w:val="27"/>
        </w:rPr>
        <w:t> Хорошая книга привыкла к прочтению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то получает «5» по чтению,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Кто с детства любитель большой почитать,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книжки, как старших, привык почитать.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Мы ходим в школу, учимся читать и писать, начинаем «дружить» с книгами. Что может быть занимательнее, чем чтение хорошей книги? Ребята, а какие ваши любимые книги? (Ответы учеников).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 xml:space="preserve"> А вы знаете, как появилась грамотность на Руси? Славянскую азбуку создали византийские монахи Кирилл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Мефодий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которые жили в 9 веке. В честь Кирилла эта азбука была названа кириллица.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Первые русские книги были рукописными и очень дорогими. Листы книг изготовлялись из телячьей кожи. Книги украшались небольшими изящными картинками-миниатюрами. Первыми литературными произведениями были летописи, а первыми летописцами (т.е. писателями) являются Митрополит Илларион и монах Нестор.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каких современных писателей вы знаете? (Ответы учеников).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Книг много, они учат нас, помогают ориентироваться в жизни и учёбе. В нашей школе есть библиотека. А кто из вас записан в библиотеку? Какая последняя книга, которую вы взяли в нашей библиотеке? (Ответы учеников).</w:t>
      </w:r>
    </w:p>
    <w:p w:rsidR="00143F34" w:rsidRDefault="00143F34" w:rsidP="00143F3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Чтение и разбор пословиц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Учитель:</w:t>
      </w:r>
      <w:r>
        <w:rPr>
          <w:rFonts w:ascii="Arial" w:hAnsi="Arial" w:cs="Arial"/>
          <w:color w:val="000000"/>
          <w:sz w:val="27"/>
          <w:szCs w:val="27"/>
        </w:rPr>
        <w:t xml:space="preserve"> Существует много пословиц про книги. Давайте познакомимся с ними и попытаемся понять, о чём они нам говорят.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(На доске прикреплён плакат с пословицами.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Учащиеся зачитывают их вслух и объясняют их значение).</w:t>
      </w:r>
      <w:proofErr w:type="gramEnd"/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Книга – моя дорогая привычка.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Кто много читает, тот много в жизни знает.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Книга твой друг, без неё, как без рук.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Книга, богатейшая сокровищница, в которую одни вложили свои знания, а другие пользуются ими.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Книга – стол мысли, а за стол приглашается каждый.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Не бойтесь читать много. Каждая книга пригодиться. Для того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чтобы жить и развиваться, надо знать необходимое количество книг. А какая наша первая книга в школе? (Букварь, азбука).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Казахский писатель Нурпеисов как-то сказал: «Ну что я знал раньше? Свою деревню и на два дня конского бега кругом неё. А книги открыли мне мир». Книг очень много и все они разные. Бывают исторические книги, фантастические книги, книги, рассказывающие о природе, животных. С какими книгами вы уже знакомы? (Ученики рассказывают, какие книги они принесли на классный час и почему выбрали именно данную книгу).</w:t>
      </w:r>
    </w:p>
    <w:p w:rsidR="00143F34" w:rsidRDefault="00143F34" w:rsidP="00143F3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Загадки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А теперь отгадайте загадки: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Кто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молча учит?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Без языка, а обо всём рассказывает?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Без головы, а всё знает,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Без ног, а везде бывает? (Книга).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</w:t>
      </w:r>
      <w:r>
        <w:rPr>
          <w:rFonts w:ascii="Arial" w:hAnsi="Arial" w:cs="Arial"/>
          <w:i/>
          <w:iCs/>
          <w:color w:val="000000"/>
          <w:sz w:val="27"/>
          <w:szCs w:val="27"/>
        </w:rPr>
        <w:t>.Человечки сели в ряд, обо всём нам говорят. (Алфавит, буквы).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3</w:t>
      </w:r>
      <w:r>
        <w:rPr>
          <w:rFonts w:ascii="Arial" w:hAnsi="Arial" w:cs="Arial"/>
          <w:i/>
          <w:iCs/>
          <w:color w:val="000000"/>
          <w:sz w:val="27"/>
          <w:szCs w:val="27"/>
        </w:rPr>
        <w:t>.У стены - большой и важный – дом стоит многоэтажный.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Мы на нижнем этаже всех жильцов прочли уже. (Книжный шкаф).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Разговор о бережном отношении к книгам.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Книга – это источник знаний, зеркало жизни и наш друг. И мы должны бережно относиться к этому источнику и другу. А почему нужно беречь книгу? Как нужно обращаться с книгой? (Ответы учеников).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Примерные варианты ответов: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книги нельзя рвать;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вымыть руки перед тем, как начать работать с книгой;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пользоваться обложками для книг;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нельзя книги бросать;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пользоваться закладками при остановках чтения;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 сгибать книгу пополам и не вырывать страницы;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 рисовать в книгах и не загибать страницы;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 каждой книги должно быть своё место;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если книга порвалась, заклеить её.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Правильно, книги надо беречь. С помощью книг мы окунаемся в другой мир – мир фантазий, интриг, знаний, смеха и добра. Книги часто открывают нам то, что мы не знаем, о чём даже не подозреваем: тайны океана или космоса, строение растений, внутренний мир человека и многое другое. Книги развивают нашу речь. Книги полезны и необходимы человеку. Их нужно беречь, чтобы большее количество людей смогло ими воспользоваться.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вы знаете, что картон и бумагу делают из дерева? Если мы будем беречь книги, то сохраним леса и красоту нашей планеты.</w:t>
      </w:r>
    </w:p>
    <w:p w:rsidR="00143F34" w:rsidRDefault="00143F34" w:rsidP="00143F3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Викторина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 xml:space="preserve"> А теперь мы проведём викторину «Кто много читает, тот много знает», которая покажет ваши знания по литературным произведениям.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(Класс делится на две команды, которые поочерёдно отвечают на предложенные задания.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Каждый правильный ответ оценивается баллами).</w:t>
      </w:r>
      <w:proofErr w:type="gramEnd"/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Задание №1: </w:t>
      </w:r>
      <w:r>
        <w:rPr>
          <w:rFonts w:ascii="Arial" w:hAnsi="Arial" w:cs="Arial"/>
          <w:color w:val="000000"/>
          <w:sz w:val="27"/>
          <w:szCs w:val="27"/>
        </w:rPr>
        <w:t>правильно ответить на вопросы.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1. У кого из сказочных персонажей есть пропеллер на спине? (У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Карлсона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)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2. В какой сказке посуда убежала от хозяйки? («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Федорино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горе»).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3. У кого в голове одни опилки? (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Винни-Пух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4. Автор сказок «Золотой петушок», «Сказка о рыбаке и рыбке» и др. (Пушкин).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5. К кому шла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Элли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? (К волшебнику Изумрудного города).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6. Имя девочки с голубыми волосами? (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Мальвина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7. В какой сказке жила очень маленькая девочка, которая на ласточке улетела в страну эльфов? («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Дюймовочка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»).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8. Что нашёл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Алладин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? (Волшебную лампу).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9. Добрый доктор из сказки К.Чуковского? (Айболит).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10. Его любимая фраза: «Ребята, давайте жить дружно!» (Леопольд).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11. Кто такой Н.Н. Носов? (Писатель).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12. Автор сказок «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Дюймовочка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», «Русалочка», «Принцесса на горошине». (Г.-Х. Андерсен).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13. Умывальник хромоногий, всех мочалок командир? (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Мойдодыр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14.Человечек деревянный, на земле и под водой ищет ключик золотой? (Буратино).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15. Какой дед спасал зайцев? (Дед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Мазай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16. Сколько лепестков было на цветке у девочки Жени? (Семь).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Задание №2:</w:t>
      </w:r>
      <w:r>
        <w:rPr>
          <w:rFonts w:ascii="Arial" w:hAnsi="Arial" w:cs="Arial"/>
          <w:color w:val="000000"/>
          <w:sz w:val="27"/>
          <w:szCs w:val="27"/>
        </w:rPr>
        <w:t> угадать по слайдам героев сказок. (По выбору учителя).</w:t>
      </w:r>
    </w:p>
    <w:p w:rsidR="00143F34" w:rsidRDefault="00143F34" w:rsidP="00143F3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Подведение итогов викторины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Подведём итоги нашей викторины и узнаем, какая команда самая читающая в классе. (Учитель награждает победителей).</w:t>
      </w:r>
    </w:p>
    <w:p w:rsidR="00143F34" w:rsidRDefault="00143F34" w:rsidP="00143F3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Подведение итогов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proofErr w:type="gramEnd"/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Существует множество книг: учебники, словари, энциклопедии, справочники, художественная литература. К книге нужно относиться как к жизни. Её надо читать собственными глазами. Рассматривать, выискивать в ней точное знание. И идти от книги к книге. Вы будете идти по жизни всё дальше и дальше, а прочитанные вами книги будут идти вместе с вами. Поэтому, читать важно, читать нужно, читать интересно!</w:t>
      </w:r>
    </w:p>
    <w:p w:rsidR="00143F34" w:rsidRDefault="00143F34" w:rsidP="00143F3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Завершая разговор о книгах, хочется напомнить вам народную мудрость, которая гласит: «Испокон века книга растит человека!»</w:t>
      </w:r>
    </w:p>
    <w:p w:rsidR="00973887" w:rsidRDefault="00973887"/>
    <w:sectPr w:rsidR="00973887" w:rsidSect="0097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F34"/>
    <w:rsid w:val="00143F34"/>
    <w:rsid w:val="0097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5608</Characters>
  <Application>Microsoft Office Word</Application>
  <DocSecurity>0</DocSecurity>
  <Lines>46</Lines>
  <Paragraphs>13</Paragraphs>
  <ScaleCrop>false</ScaleCrop>
  <Company>Home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2017-10-15T18:46:00Z</dcterms:created>
  <dcterms:modified xsi:type="dcterms:W3CDTF">2017-10-15T18:48:00Z</dcterms:modified>
</cp:coreProperties>
</file>